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5230523" w14:textId="77777777" w:rsidR="003F7C58" w:rsidRDefault="006F5764" w:rsidP="003F7C58">
      <w:pPr>
        <w:tabs>
          <w:tab w:val="center" w:pos="3693"/>
          <w:tab w:val="right" w:pos="7386"/>
        </w:tabs>
        <w:spacing w:before="40" w:after="40"/>
        <w:jc w:val="center"/>
        <w:rPr>
          <w:rFonts w:ascii="Times New Roman" w:hAnsi="Times New Roman" w:cs="Times New Roman"/>
          <w:b/>
          <w:bCs/>
          <w:caps/>
          <w:sz w:val="24"/>
          <w:szCs w:val="24"/>
        </w:rPr>
      </w:pPr>
      <w:r w:rsidRPr="006F5764">
        <w:rPr>
          <w:rFonts w:ascii="Times New Roman" w:hAnsi="Times New Roman" w:cs="Times New Roman"/>
          <w:b/>
          <w:bCs/>
          <w:caps/>
          <w:sz w:val="24"/>
          <w:szCs w:val="24"/>
        </w:rPr>
        <w:t xml:space="preserve">Įvairių pastatų ir statinių statybos ir remonto darbų </w:t>
      </w:r>
    </w:p>
    <w:p w14:paraId="4480888F" w14:textId="3E0446F5" w:rsidR="00A65463" w:rsidRPr="00DD6BB4" w:rsidRDefault="006F5764" w:rsidP="003F7C58">
      <w:pPr>
        <w:tabs>
          <w:tab w:val="center" w:pos="3693"/>
          <w:tab w:val="right" w:pos="7386"/>
        </w:tabs>
        <w:spacing w:before="40" w:after="40"/>
        <w:jc w:val="center"/>
        <w:rPr>
          <w:rFonts w:ascii="Times New Roman" w:eastAsia="Times New Roman" w:hAnsi="Times New Roman" w:cs="Times New Roman"/>
          <w:b/>
          <w:sz w:val="24"/>
          <w:szCs w:val="24"/>
        </w:rPr>
      </w:pPr>
      <w:r w:rsidRPr="006F5764">
        <w:rPr>
          <w:rFonts w:ascii="Times New Roman" w:hAnsi="Times New Roman" w:cs="Times New Roman"/>
          <w:b/>
          <w:bCs/>
          <w:caps/>
          <w:sz w:val="24"/>
          <w:szCs w:val="24"/>
        </w:rPr>
        <w:t>Palangos oro uoste</w:t>
      </w:r>
      <w:r w:rsidR="003F7C58">
        <w:rPr>
          <w:rFonts w:ascii="Times New Roman" w:hAnsi="Times New Roman" w:cs="Times New Roman"/>
          <w:b/>
          <w:bCs/>
          <w:caps/>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50212FAF"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Informacija apie kiekvieno tiekėjų grupės nario savo jėgomis num</w:t>
      </w:r>
      <w:r w:rsidRPr="006F5764">
        <w:rPr>
          <w:rFonts w:ascii="Times New Roman" w:eastAsia="Times New Roman" w:hAnsi="Times New Roman" w:cs="Times New Roman"/>
          <w:sz w:val="24"/>
          <w:szCs w:val="24"/>
        </w:rPr>
        <w:t xml:space="preserve">atomas atlikti darbus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7BC134C7" w:rsidR="00C42470" w:rsidRPr="00C42470" w:rsidRDefault="00C42470" w:rsidP="00C42470">
      <w:pPr>
        <w:pStyle w:val="Heading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3E12BAC4"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8"/>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6AC19401" w14:textId="59520708" w:rsidR="00C42470" w:rsidRPr="00C42470" w:rsidRDefault="30E078AA" w:rsidP="00C42470">
      <w:pPr>
        <w:pStyle w:val="FootnoteText"/>
        <w:jc w:val="both"/>
      </w:pPr>
      <w:r w:rsidRPr="63066E58">
        <w:rPr>
          <w:b/>
          <w:bCs/>
          <w:u w:val="single"/>
        </w:rPr>
        <w:t>Kartu su Pirminiu pasiūlymu</w:t>
      </w:r>
      <w:r w:rsidR="00C42470" w:rsidRPr="63066E58">
        <w:rPr>
          <w:b/>
          <w:bCs/>
          <w:u w:val="single"/>
        </w:rPr>
        <w:t xml:space="preserve"> Tiekėjas tur</w:t>
      </w:r>
      <w:r w:rsidR="16A0182F" w:rsidRPr="63066E58">
        <w:rPr>
          <w:b/>
          <w:bCs/>
          <w:u w:val="single"/>
        </w:rPr>
        <w:t>i</w:t>
      </w:r>
      <w:r w:rsidR="00C42470" w:rsidRPr="63066E58">
        <w:rPr>
          <w:b/>
          <w:bCs/>
          <w:u w:val="single"/>
        </w:rPr>
        <w:t xml:space="preserve"> pateikti specialistų užpildytas ir pasirašytas deklaracijas</w:t>
      </w:r>
      <w:r w:rsidR="00C42470">
        <w:t xml:space="preserve"> „Dėl specialisto </w:t>
      </w:r>
      <w:r w:rsidR="00C42470" w:rsidRPr="00D47527">
        <w:t xml:space="preserve">sutikimo būti įdarbintu“ (SPS priedas Nr. </w:t>
      </w:r>
      <w:r w:rsidR="00D47527" w:rsidRPr="00D47527">
        <w:t>1</w:t>
      </w:r>
      <w:r w:rsidR="00084942">
        <w:rPr>
          <w:lang w:val="en-US"/>
        </w:rPr>
        <w:t>1</w:t>
      </w:r>
      <w:r w:rsidR="00C42470" w:rsidRPr="00D47527">
        <w:t>), patvirtinančias sutikimą būti įdarbintu laimėjimo atveju. Tiekėjas, pateikdamas savo užpildytą ir pasirašytą EBVPD deklaruoja</w:t>
      </w:r>
      <w:r w:rsidR="00C42470">
        <w:t>,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79C69469" w14:textId="26C28873"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 xml:space="preserve">įrodymus, kad </w:t>
      </w:r>
      <w:r w:rsidR="6E2CC792" w:rsidRPr="00C408AA">
        <w:rPr>
          <w:rFonts w:ascii="Times New Roman" w:hAnsi="Times New Roman" w:cs="Times New Roman"/>
          <w:sz w:val="20"/>
          <w:szCs w:val="20"/>
          <w:u w:val="single"/>
        </w:rPr>
        <w:t>vykdant Sutartį bus prieinami lentelėje nurodytų ūkio subjektų pajėgumai</w:t>
      </w:r>
      <w:r w:rsidR="6E2CC792" w:rsidRPr="00C408AA">
        <w:rPr>
          <w:rFonts w:ascii="Times New Roman" w:hAnsi="Times New Roman" w:cs="Times New Roman"/>
          <w:sz w:val="20"/>
          <w:szCs w:val="20"/>
        </w:rPr>
        <w:t xml:space="preserve"> (pvz. sutartis, ketinimų protokolas, užpildytas ir pasirašytas SPS priedas Nr. </w:t>
      </w:r>
      <w:r w:rsidR="00C408AA" w:rsidRPr="00C408AA">
        <w:rPr>
          <w:rFonts w:ascii="Times New Roman" w:hAnsi="Times New Roman" w:cs="Times New Roman"/>
          <w:sz w:val="20"/>
          <w:szCs w:val="20"/>
        </w:rPr>
        <w:t>9</w:t>
      </w:r>
      <w:r w:rsidR="6E2CC792" w:rsidRPr="00C408AA">
        <w:rPr>
          <w:rFonts w:ascii="Times New Roman" w:hAnsi="Times New Roman" w:cs="Times New Roman"/>
          <w:sz w:val="20"/>
          <w:szCs w:val="20"/>
        </w:rPr>
        <w:t>)</w:t>
      </w:r>
      <w:r w:rsidRPr="00C408AA">
        <w:rPr>
          <w:rFonts w:ascii="Times New Roman" w:hAnsi="Times New Roman" w:cs="Times New Roman"/>
          <w:sz w:val="20"/>
          <w:szCs w:val="20"/>
          <w:lang w:eastAsia="lt-LT"/>
        </w:rPr>
        <w:t>. Pažymima, kad Tiekėjas, sutarties vykdymo metu negalės remtis Ūkio subjektais, kurių neišviešino.</w:t>
      </w:r>
      <w:r w:rsidRPr="00C408AA">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9"/>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09B11E93"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w:t>
      </w:r>
      <w:r w:rsidR="00D637A4" w:rsidRPr="00C408AA">
        <w:t xml:space="preserve">priedas Nr. </w:t>
      </w:r>
      <w:r w:rsidR="00C408AA" w:rsidRPr="00C408AA">
        <w:t>9</w:t>
      </w:r>
      <w:r w:rsidR="00D637A4" w:rsidRPr="00C408AA">
        <w:t>).</w:t>
      </w:r>
    </w:p>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18663285" w14:textId="417A888F" w:rsidR="00D46CD4" w:rsidRDefault="005E6B50">
      <w:pPr>
        <w:pStyle w:val="ListParagraph"/>
        <w:numPr>
          <w:ilvl w:val="1"/>
          <w:numId w:val="6"/>
        </w:numPr>
        <w:spacing w:after="0" w:line="240" w:lineRule="auto"/>
        <w:ind w:left="426" w:hanging="426"/>
        <w:jc w:val="both"/>
        <w:rPr>
          <w:rFonts w:ascii="Times New Roman" w:hAnsi="Times New Roman" w:cs="Times New Roman"/>
          <w:sz w:val="24"/>
          <w:szCs w:val="24"/>
        </w:rPr>
      </w:pPr>
      <w:r w:rsidRPr="004B4467">
        <w:rPr>
          <w:rFonts w:ascii="Times New Roman" w:hAnsi="Times New Roman" w:cs="Times New Roman"/>
          <w:sz w:val="24"/>
          <w:szCs w:val="24"/>
        </w:rPr>
        <w:t xml:space="preserve">Pasiūlymo </w:t>
      </w:r>
      <w:r w:rsidR="00D46CD4" w:rsidRPr="004B4467">
        <w:rPr>
          <w:rFonts w:ascii="Times New Roman" w:hAnsi="Times New Roman" w:cs="Times New Roman"/>
          <w:sz w:val="24"/>
          <w:szCs w:val="24"/>
        </w:rPr>
        <w:t xml:space="preserve">kaina </w:t>
      </w:r>
      <w:r w:rsidRPr="004B4467">
        <w:rPr>
          <w:rFonts w:ascii="Times New Roman" w:hAnsi="Times New Roman" w:cs="Times New Roman"/>
          <w:sz w:val="24"/>
          <w:szCs w:val="24"/>
        </w:rPr>
        <w:t>nurodom</w:t>
      </w:r>
      <w:r w:rsidR="00D46CD4" w:rsidRPr="004B4467">
        <w:rPr>
          <w:rFonts w:ascii="Times New Roman" w:hAnsi="Times New Roman" w:cs="Times New Roman"/>
          <w:sz w:val="24"/>
          <w:szCs w:val="24"/>
        </w:rPr>
        <w:t>a</w:t>
      </w:r>
      <w:r w:rsidRPr="004B4467">
        <w:rPr>
          <w:rFonts w:ascii="Times New Roman" w:hAnsi="Times New Roman" w:cs="Times New Roman"/>
          <w:sz w:val="24"/>
          <w:szCs w:val="24"/>
        </w:rPr>
        <w:t xml:space="preserve"> užpildant pateiktą lentelę</w:t>
      </w:r>
      <w:r w:rsidR="004B4467">
        <w:rPr>
          <w:rFonts w:ascii="Times New Roman" w:hAnsi="Times New Roman" w:cs="Times New Roman"/>
          <w:sz w:val="24"/>
          <w:szCs w:val="24"/>
        </w:rPr>
        <w:t>:</w:t>
      </w:r>
    </w:p>
    <w:p w14:paraId="66C55308" w14:textId="77777777" w:rsidR="004B4467" w:rsidRPr="004B4467" w:rsidRDefault="004B4467" w:rsidP="004B4467">
      <w:pPr>
        <w:pStyle w:val="ListParagraph"/>
        <w:spacing w:after="0" w:line="240" w:lineRule="auto"/>
        <w:ind w:left="426"/>
        <w:jc w:val="both"/>
        <w:rPr>
          <w:rFonts w:ascii="Times New Roman" w:hAnsi="Times New Roman" w:cs="Times New Roman"/>
          <w:sz w:val="24"/>
          <w:szCs w:val="24"/>
        </w:rPr>
      </w:pPr>
    </w:p>
    <w:p w14:paraId="26720872" w14:textId="77777777" w:rsidR="004E648A" w:rsidRPr="00D4310D" w:rsidRDefault="004E648A" w:rsidP="0082096E">
      <w:pPr>
        <w:pStyle w:val="ListParagraph"/>
        <w:spacing w:after="0" w:line="240" w:lineRule="atLeast"/>
        <w:ind w:left="284"/>
        <w:jc w:val="both"/>
        <w:rPr>
          <w:rFonts w:ascii="Times New Roman" w:eastAsia="Times New Roman" w:hAnsi="Times New Roman" w:cs="Times New Roman"/>
          <w:bCs/>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47"/>
        <w:gridCol w:w="2974"/>
        <w:gridCol w:w="1443"/>
        <w:gridCol w:w="1392"/>
        <w:gridCol w:w="1570"/>
        <w:gridCol w:w="1504"/>
      </w:tblGrid>
      <w:tr w:rsidR="004E648A" w:rsidRPr="00DD6BB4" w14:paraId="40E81F70" w14:textId="77777777" w:rsidTr="00167FB9">
        <w:trPr>
          <w:trHeight w:val="309"/>
        </w:trPr>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3E3D14A" w14:textId="77777777" w:rsidR="004E648A" w:rsidRPr="00DD6BB4" w:rsidRDefault="004E648A" w:rsidP="001B7277">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5E0ED4F" w14:textId="77777777" w:rsidR="004E648A" w:rsidRPr="00DD6BB4" w:rsidRDefault="004E648A" w:rsidP="001B7277">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10FCB8FB" w14:textId="2453F4A3" w:rsidR="004E648A" w:rsidRPr="004E648A" w:rsidRDefault="004E648A" w:rsidP="001B7277">
            <w:pPr>
              <w:spacing w:after="0" w:line="240" w:lineRule="auto"/>
              <w:jc w:val="center"/>
              <w:rPr>
                <w:rFonts w:ascii="Times New Roman" w:hAnsi="Times New Roman" w:cs="Times New Roman"/>
                <w:i/>
                <w:iCs/>
                <w:sz w:val="24"/>
                <w:szCs w:val="24"/>
                <w:u w:val="single"/>
              </w:rPr>
            </w:pPr>
            <w:r w:rsidRPr="004E648A">
              <w:rPr>
                <w:rFonts w:ascii="Times New Roman" w:hAnsi="Times New Roman" w:cs="Times New Roman"/>
                <w:sz w:val="24"/>
                <w:szCs w:val="24"/>
              </w:rPr>
              <w:t>Preliminarus kiekis Sutarties galiojimo laikotarpiu</w:t>
            </w: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4A514163" w14:textId="77777777" w:rsidR="004E648A" w:rsidRPr="004E648A" w:rsidRDefault="004E648A" w:rsidP="001B7277">
            <w:pPr>
              <w:spacing w:line="240" w:lineRule="auto"/>
              <w:jc w:val="center"/>
              <w:rPr>
                <w:rFonts w:ascii="Times New Roman" w:hAnsi="Times New Roman" w:cs="Times New Roman"/>
                <w:sz w:val="24"/>
                <w:szCs w:val="24"/>
              </w:rPr>
            </w:pPr>
            <w:r w:rsidRPr="004E648A">
              <w:rPr>
                <w:rFonts w:ascii="Times New Roman" w:hAnsi="Times New Roman" w:cs="Times New Roman"/>
                <w:sz w:val="24"/>
                <w:szCs w:val="24"/>
              </w:rPr>
              <w:t>Mato vienetas</w:t>
            </w:r>
          </w:p>
        </w:tc>
        <w:tc>
          <w:tcPr>
            <w:tcW w:w="1570" w:type="dxa"/>
            <w:shd w:val="clear" w:color="auto" w:fill="D5DCE4" w:themeFill="text2" w:themeFillTint="33"/>
            <w:vAlign w:val="center"/>
          </w:tcPr>
          <w:p w14:paraId="2A464264" w14:textId="77777777" w:rsidR="004E648A" w:rsidRPr="004E648A" w:rsidRDefault="004E648A" w:rsidP="001B7277">
            <w:pPr>
              <w:spacing w:after="0" w:line="240" w:lineRule="auto"/>
              <w:jc w:val="center"/>
              <w:rPr>
                <w:rFonts w:ascii="Times New Roman" w:hAnsi="Times New Roman" w:cs="Times New Roman"/>
                <w:bCs/>
                <w:sz w:val="24"/>
                <w:szCs w:val="24"/>
              </w:rPr>
            </w:pPr>
            <w:r w:rsidRPr="004E648A">
              <w:rPr>
                <w:rFonts w:ascii="Times New Roman" w:hAnsi="Times New Roman" w:cs="Times New Roman"/>
                <w:bCs/>
                <w:sz w:val="24"/>
                <w:szCs w:val="24"/>
              </w:rPr>
              <w:t>1 mato vieneto įkainis EUR be PVM</w:t>
            </w:r>
          </w:p>
        </w:tc>
        <w:tc>
          <w:tcPr>
            <w:tcW w:w="1504" w:type="dxa"/>
            <w:shd w:val="clear" w:color="auto" w:fill="D5DCE4" w:themeFill="text2" w:themeFillTint="33"/>
            <w:vAlign w:val="center"/>
          </w:tcPr>
          <w:p w14:paraId="646DBE7B" w14:textId="77777777" w:rsidR="004E648A" w:rsidRPr="004E648A" w:rsidRDefault="004E648A" w:rsidP="001B7277">
            <w:pPr>
              <w:spacing w:after="0" w:line="240" w:lineRule="auto"/>
              <w:jc w:val="center"/>
              <w:rPr>
                <w:rFonts w:ascii="Times New Roman" w:hAnsi="Times New Roman" w:cs="Times New Roman"/>
                <w:bCs/>
                <w:sz w:val="24"/>
                <w:szCs w:val="24"/>
              </w:rPr>
            </w:pPr>
            <w:r w:rsidRPr="004E648A">
              <w:rPr>
                <w:rFonts w:ascii="Times New Roman" w:hAnsi="Times New Roman" w:cs="Times New Roman"/>
                <w:bCs/>
                <w:sz w:val="24"/>
                <w:szCs w:val="24"/>
              </w:rPr>
              <w:t xml:space="preserve">Kaina </w:t>
            </w:r>
            <w:r w:rsidRPr="004E648A">
              <w:rPr>
                <w:rFonts w:ascii="Times New Roman" w:eastAsia="Trebuchet MS" w:hAnsi="Times New Roman" w:cs="Times New Roman"/>
                <w:bCs/>
                <w:sz w:val="24"/>
                <w:szCs w:val="24"/>
              </w:rPr>
              <w:t xml:space="preserve">EUR be </w:t>
            </w:r>
            <w:r w:rsidRPr="004E648A">
              <w:rPr>
                <w:rFonts w:ascii="Times New Roman" w:hAnsi="Times New Roman" w:cs="Times New Roman"/>
                <w:bCs/>
                <w:sz w:val="24"/>
                <w:szCs w:val="24"/>
              </w:rPr>
              <w:t>PVM</w:t>
            </w:r>
            <w:r w:rsidRPr="004E648A">
              <w:rPr>
                <w:rStyle w:val="FootnoteReference"/>
                <w:rFonts w:ascii="Times New Roman" w:hAnsi="Times New Roman" w:cs="Times New Roman"/>
                <w:bCs/>
                <w:sz w:val="24"/>
                <w:szCs w:val="24"/>
              </w:rPr>
              <w:footnoteReference w:id="10"/>
            </w:r>
          </w:p>
          <w:p w14:paraId="613171D0" w14:textId="77777777" w:rsidR="004E648A" w:rsidRPr="004E648A" w:rsidRDefault="004E648A" w:rsidP="001B7277">
            <w:pPr>
              <w:spacing w:after="0" w:line="240" w:lineRule="auto"/>
              <w:jc w:val="center"/>
              <w:rPr>
                <w:rFonts w:ascii="Times New Roman" w:hAnsi="Times New Roman" w:cs="Times New Roman"/>
                <w:sz w:val="24"/>
                <w:szCs w:val="24"/>
              </w:rPr>
            </w:pPr>
            <w:r w:rsidRPr="004E648A">
              <w:rPr>
                <w:rFonts w:ascii="Times New Roman" w:hAnsi="Times New Roman" w:cs="Times New Roman"/>
                <w:sz w:val="24"/>
                <w:szCs w:val="24"/>
              </w:rPr>
              <w:t>(3X5)</w:t>
            </w:r>
          </w:p>
        </w:tc>
      </w:tr>
      <w:tr w:rsidR="004E648A" w:rsidRPr="00DD6BB4" w14:paraId="01CF017B" w14:textId="77777777" w:rsidTr="00167FB9">
        <w:trPr>
          <w:trHeight w:val="158"/>
        </w:trPr>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0AF497" w14:textId="77777777" w:rsidR="004E648A" w:rsidRPr="00DD6BB4" w:rsidRDefault="004E648A" w:rsidP="001B7277">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9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5603B8" w14:textId="77777777" w:rsidR="004E648A" w:rsidRPr="00DD6BB4" w:rsidRDefault="004E648A" w:rsidP="001B7277">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992E5" w14:textId="77777777" w:rsidR="004E648A" w:rsidRPr="00DD6BB4" w:rsidRDefault="004E648A" w:rsidP="001B7277">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527FF" w14:textId="77777777" w:rsidR="004E648A" w:rsidRPr="00DD6BB4" w:rsidRDefault="004E648A" w:rsidP="001B7277">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570" w:type="dxa"/>
            <w:vAlign w:val="center"/>
          </w:tcPr>
          <w:p w14:paraId="403C1C15" w14:textId="77777777" w:rsidR="004E648A" w:rsidRPr="00DD6BB4" w:rsidRDefault="004E648A" w:rsidP="001B7277">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504" w:type="dxa"/>
            <w:vAlign w:val="center"/>
          </w:tcPr>
          <w:p w14:paraId="5D0E1F2E" w14:textId="77777777" w:rsidR="004E648A" w:rsidRPr="00DD6BB4" w:rsidRDefault="004E648A" w:rsidP="001B7277">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7409B2" w:rsidRPr="00DD6BB4" w14:paraId="47E6157B" w14:textId="77777777" w:rsidTr="00167FB9">
        <w:trPr>
          <w:trHeight w:val="300"/>
        </w:trPr>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787005" w14:textId="77777777" w:rsidR="007409B2" w:rsidRPr="004E648A" w:rsidRDefault="007409B2" w:rsidP="007409B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E73B2" w14:textId="0C5C3B79" w:rsidR="007409B2" w:rsidRPr="004E648A" w:rsidRDefault="007409B2" w:rsidP="007409B2">
            <w:pPr>
              <w:spacing w:after="0" w:line="240" w:lineRule="auto"/>
              <w:jc w:val="both"/>
              <w:rPr>
                <w:rFonts w:ascii="Times New Roman" w:hAnsi="Times New Roman" w:cs="Times New Roman"/>
                <w:b/>
                <w:sz w:val="24"/>
                <w:szCs w:val="24"/>
              </w:rPr>
            </w:pPr>
            <w:r w:rsidRPr="00972BE8">
              <w:rPr>
                <w:rFonts w:ascii="Times New Roman" w:hAnsi="Times New Roman" w:cs="Times New Roman"/>
                <w:sz w:val="24"/>
                <w:szCs w:val="24"/>
                <w:lang w:eastAsia="ja-JP"/>
              </w:rPr>
              <w:t>Pastato ar jo dalies skaitmeninio informacinio modelio (BIM) fragmentų kūrim</w:t>
            </w:r>
            <w:r>
              <w:rPr>
                <w:rFonts w:ascii="Times New Roman" w:hAnsi="Times New Roman" w:cs="Times New Roman"/>
                <w:sz w:val="24"/>
                <w:szCs w:val="24"/>
                <w:lang w:eastAsia="ja-JP"/>
              </w:rPr>
              <w:t>o</w:t>
            </w:r>
            <w:r w:rsidRPr="00972BE8">
              <w:rPr>
                <w:rFonts w:ascii="Times New Roman" w:hAnsi="Times New Roman" w:cs="Times New Roman"/>
                <w:sz w:val="24"/>
                <w:szCs w:val="24"/>
                <w:lang w:eastAsia="ja-JP"/>
              </w:rPr>
              <w:t xml:space="preserve"> ir </w:t>
            </w:r>
            <w:r>
              <w:rPr>
                <w:rFonts w:ascii="Times New Roman" w:hAnsi="Times New Roman" w:cs="Times New Roman"/>
                <w:sz w:val="24"/>
                <w:szCs w:val="24"/>
                <w:lang w:eastAsia="ja-JP"/>
              </w:rPr>
              <w:t>su</w:t>
            </w:r>
            <w:r w:rsidRPr="00972BE8">
              <w:rPr>
                <w:rFonts w:ascii="Times New Roman" w:hAnsi="Times New Roman" w:cs="Times New Roman"/>
                <w:sz w:val="24"/>
                <w:szCs w:val="24"/>
                <w:lang w:eastAsia="ja-JP"/>
              </w:rPr>
              <w:t>derinim</w:t>
            </w:r>
            <w:r>
              <w:rPr>
                <w:rFonts w:ascii="Times New Roman" w:hAnsi="Times New Roman" w:cs="Times New Roman"/>
                <w:sz w:val="24"/>
                <w:szCs w:val="24"/>
                <w:lang w:eastAsia="ja-JP"/>
              </w:rPr>
              <w:t>o</w:t>
            </w:r>
            <w:r w:rsidRPr="00972BE8">
              <w:rPr>
                <w:rFonts w:ascii="Times New Roman" w:hAnsi="Times New Roman" w:cs="Times New Roman"/>
                <w:sz w:val="24"/>
                <w:szCs w:val="24"/>
                <w:lang w:eastAsia="ja-JP"/>
              </w:rPr>
              <w:t xml:space="preserve"> su esama dokumentacija</w:t>
            </w:r>
            <w:r>
              <w:rPr>
                <w:rFonts w:ascii="Times New Roman" w:hAnsi="Times New Roman" w:cs="Times New Roman"/>
                <w:sz w:val="24"/>
                <w:szCs w:val="24"/>
                <w:lang w:eastAsia="ja-JP"/>
              </w:rPr>
              <w:t xml:space="preserve"> darbai</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9323A" w14:textId="4156A8C8" w:rsidR="007409B2" w:rsidRPr="004E648A" w:rsidRDefault="007409B2" w:rsidP="007409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8CE9D" w14:textId="49B36789" w:rsidR="007409B2" w:rsidRPr="004E648A" w:rsidRDefault="007409B2" w:rsidP="007409B2">
            <w:pPr>
              <w:spacing w:line="240" w:lineRule="auto"/>
              <w:jc w:val="center"/>
              <w:rPr>
                <w:rFonts w:ascii="Times New Roman" w:hAnsi="Times New Roman" w:cs="Times New Roman"/>
                <w:b/>
                <w:bCs/>
                <w:sz w:val="24"/>
                <w:szCs w:val="24"/>
              </w:rPr>
            </w:pPr>
            <w:r w:rsidRPr="004E648A">
              <w:rPr>
                <w:rFonts w:ascii="Times New Roman" w:hAnsi="Times New Roman" w:cs="Times New Roman"/>
                <w:b/>
                <w:bCs/>
                <w:sz w:val="24"/>
                <w:szCs w:val="24"/>
              </w:rPr>
              <w:t>Val.</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B141B" w14:textId="0F6DC1F2" w:rsidR="007409B2" w:rsidRPr="00DD6BB4" w:rsidRDefault="007409B2" w:rsidP="007409B2">
            <w:pPr>
              <w:spacing w:after="0" w:line="240" w:lineRule="auto"/>
              <w:jc w:val="center"/>
              <w:rPr>
                <w:rFonts w:ascii="Times New Roman" w:hAnsi="Times New Roman" w:cs="Times New Roman"/>
                <w:sz w:val="24"/>
                <w:szCs w:val="24"/>
              </w:rPr>
            </w:pPr>
            <w:r w:rsidRPr="00F166A5">
              <w:rPr>
                <w:rFonts w:ascii="Times New Roman" w:eastAsia="Times New Roman" w:hAnsi="Times New Roman" w:cs="Times New Roman"/>
                <w:b/>
                <w:i/>
                <w:color w:val="FF0000"/>
                <w:sz w:val="24"/>
                <w:szCs w:val="24"/>
              </w:rPr>
              <w:t>Užpildyti</w:t>
            </w: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F3D0E" w14:textId="67BFA964" w:rsidR="007409B2" w:rsidRPr="00DD6BB4" w:rsidRDefault="007409B2" w:rsidP="007409B2">
            <w:pPr>
              <w:spacing w:after="0" w:line="240" w:lineRule="auto"/>
              <w:ind w:firstLine="41"/>
              <w:jc w:val="center"/>
              <w:rPr>
                <w:rFonts w:ascii="Times New Roman" w:hAnsi="Times New Roman" w:cs="Times New Roman"/>
                <w:sz w:val="24"/>
                <w:szCs w:val="24"/>
              </w:rPr>
            </w:pPr>
            <w:r w:rsidRPr="00F166A5">
              <w:rPr>
                <w:rFonts w:ascii="Times New Roman" w:eastAsia="Times New Roman" w:hAnsi="Times New Roman" w:cs="Times New Roman"/>
                <w:b/>
                <w:i/>
                <w:color w:val="FF0000"/>
                <w:sz w:val="24"/>
                <w:szCs w:val="24"/>
              </w:rPr>
              <w:t>Užpildyti</w:t>
            </w:r>
          </w:p>
        </w:tc>
      </w:tr>
      <w:tr w:rsidR="007409B2" w:rsidRPr="00DD6BB4" w14:paraId="76AA8375" w14:textId="77777777" w:rsidTr="00167FB9">
        <w:trPr>
          <w:trHeight w:val="300"/>
        </w:trPr>
        <w:tc>
          <w:tcPr>
            <w:tcW w:w="7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D2EFE4" w14:textId="77777777" w:rsidR="007409B2" w:rsidRPr="004E648A" w:rsidRDefault="007409B2" w:rsidP="007409B2">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9E05D" w14:textId="5D2F823B" w:rsidR="007409B2" w:rsidRPr="004E648A" w:rsidRDefault="007409B2" w:rsidP="007409B2">
            <w:pPr>
              <w:spacing w:after="0" w:line="240" w:lineRule="auto"/>
              <w:jc w:val="both"/>
              <w:rPr>
                <w:rFonts w:ascii="Times New Roman" w:hAnsi="Times New Roman" w:cs="Times New Roman"/>
                <w:b/>
                <w:sz w:val="24"/>
                <w:szCs w:val="24"/>
              </w:rPr>
            </w:pPr>
            <w:r w:rsidRPr="00972BE8">
              <w:rPr>
                <w:rFonts w:ascii="Times New Roman" w:hAnsi="Times New Roman" w:cs="Times New Roman"/>
                <w:sz w:val="24"/>
                <w:szCs w:val="24"/>
                <w:lang w:eastAsia="ja-JP"/>
              </w:rPr>
              <w:t>Skub</w:t>
            </w:r>
            <w:r>
              <w:rPr>
                <w:rFonts w:ascii="Times New Roman" w:hAnsi="Times New Roman" w:cs="Times New Roman"/>
                <w:sz w:val="24"/>
                <w:szCs w:val="24"/>
                <w:lang w:eastAsia="ja-JP"/>
              </w:rPr>
              <w:t>ūs</w:t>
            </w:r>
            <w:r w:rsidRPr="00972BE8">
              <w:rPr>
                <w:rFonts w:ascii="Times New Roman" w:hAnsi="Times New Roman" w:cs="Times New Roman"/>
                <w:sz w:val="24"/>
                <w:szCs w:val="24"/>
                <w:lang w:eastAsia="ja-JP"/>
              </w:rPr>
              <w:t xml:space="preserve"> nenumatytų defektų šalinim</w:t>
            </w:r>
            <w:r>
              <w:rPr>
                <w:rFonts w:ascii="Times New Roman" w:hAnsi="Times New Roman" w:cs="Times New Roman"/>
                <w:sz w:val="24"/>
                <w:szCs w:val="24"/>
                <w:lang w:eastAsia="ja-JP"/>
              </w:rPr>
              <w:t>o darbai</w:t>
            </w:r>
            <w:r w:rsidRPr="00972BE8">
              <w:rPr>
                <w:rFonts w:ascii="Times New Roman" w:hAnsi="Times New Roman" w:cs="Times New Roman"/>
                <w:sz w:val="24"/>
                <w:szCs w:val="24"/>
                <w:lang w:eastAsia="ja-JP"/>
              </w:rPr>
              <w:t xml:space="preserve"> </w:t>
            </w:r>
            <w:r>
              <w:rPr>
                <w:rFonts w:ascii="Times New Roman" w:hAnsi="Times New Roman" w:cs="Times New Roman"/>
                <w:sz w:val="24"/>
                <w:szCs w:val="24"/>
                <w:lang w:eastAsia="ja-JP"/>
              </w:rPr>
              <w:t>(</w:t>
            </w:r>
            <w:r w:rsidRPr="00972BE8">
              <w:rPr>
                <w:rFonts w:ascii="Times New Roman" w:hAnsi="Times New Roman" w:cs="Times New Roman"/>
                <w:sz w:val="24"/>
                <w:szCs w:val="24"/>
                <w:lang w:eastAsia="ja-JP"/>
              </w:rPr>
              <w:t xml:space="preserve">ne </w:t>
            </w:r>
            <w:r w:rsidRPr="00C76D01">
              <w:rPr>
                <w:rFonts w:ascii="Times New Roman" w:hAnsi="Times New Roman" w:cs="Times New Roman"/>
                <w:sz w:val="24"/>
                <w:szCs w:val="24"/>
                <w:lang w:eastAsia="ja-JP"/>
              </w:rPr>
              <w:t>darbo metu nuo 17:00 iki 08:00 bei savaitgaliais ir švenčių dienomis.</w:t>
            </w:r>
            <w:r>
              <w:rPr>
                <w:rFonts w:ascii="Times New Roman" w:hAnsi="Times New Roman" w:cs="Times New Roman"/>
                <w:sz w:val="24"/>
                <w:szCs w:val="24"/>
                <w:lang w:eastAsia="ja-JP"/>
              </w:rPr>
              <w:t>)</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0FDCB" w14:textId="75815992" w:rsidR="007409B2" w:rsidRPr="004E648A" w:rsidRDefault="007409B2" w:rsidP="007409B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51C74" w14:textId="724AFCD9" w:rsidR="007409B2" w:rsidRPr="004E648A" w:rsidRDefault="007409B2" w:rsidP="007409B2">
            <w:pPr>
              <w:spacing w:line="240" w:lineRule="auto"/>
              <w:jc w:val="center"/>
              <w:rPr>
                <w:rFonts w:ascii="Times New Roman" w:hAnsi="Times New Roman" w:cs="Times New Roman"/>
                <w:b/>
                <w:bCs/>
                <w:sz w:val="24"/>
                <w:szCs w:val="24"/>
              </w:rPr>
            </w:pPr>
            <w:r w:rsidRPr="004E648A">
              <w:rPr>
                <w:rFonts w:ascii="Times New Roman" w:hAnsi="Times New Roman" w:cs="Times New Roman"/>
                <w:b/>
                <w:bCs/>
                <w:sz w:val="24"/>
                <w:szCs w:val="24"/>
              </w:rPr>
              <w:t>Val.</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A16176" w14:textId="00B62BEC" w:rsidR="007409B2" w:rsidRPr="00DD6BB4" w:rsidRDefault="007409B2" w:rsidP="007409B2">
            <w:pPr>
              <w:spacing w:after="0" w:line="240" w:lineRule="auto"/>
              <w:jc w:val="center"/>
              <w:rPr>
                <w:rFonts w:ascii="Times New Roman" w:hAnsi="Times New Roman" w:cs="Times New Roman"/>
                <w:sz w:val="24"/>
                <w:szCs w:val="24"/>
              </w:rPr>
            </w:pPr>
            <w:r w:rsidRPr="00F166A5">
              <w:rPr>
                <w:rFonts w:ascii="Times New Roman" w:eastAsia="Times New Roman" w:hAnsi="Times New Roman" w:cs="Times New Roman"/>
                <w:b/>
                <w:i/>
                <w:color w:val="FF0000"/>
                <w:sz w:val="24"/>
                <w:szCs w:val="24"/>
              </w:rPr>
              <w:t>Užpildyti</w:t>
            </w: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4C51C" w14:textId="3ED2450F" w:rsidR="007409B2" w:rsidRPr="00DD6BB4" w:rsidRDefault="007409B2" w:rsidP="007409B2">
            <w:pPr>
              <w:spacing w:after="0" w:line="240" w:lineRule="auto"/>
              <w:ind w:firstLine="41"/>
              <w:jc w:val="center"/>
              <w:rPr>
                <w:rFonts w:ascii="Times New Roman" w:hAnsi="Times New Roman" w:cs="Times New Roman"/>
                <w:sz w:val="24"/>
                <w:szCs w:val="24"/>
              </w:rPr>
            </w:pPr>
            <w:r w:rsidRPr="00F166A5">
              <w:rPr>
                <w:rFonts w:ascii="Times New Roman" w:eastAsia="Times New Roman" w:hAnsi="Times New Roman" w:cs="Times New Roman"/>
                <w:b/>
                <w:i/>
                <w:color w:val="FF0000"/>
                <w:sz w:val="24"/>
                <w:szCs w:val="24"/>
              </w:rPr>
              <w:t>Užpildyti</w:t>
            </w:r>
          </w:p>
        </w:tc>
      </w:tr>
      <w:tr w:rsidR="00167FB9" w:rsidRPr="00DD6BB4" w14:paraId="693799E7" w14:textId="77777777" w:rsidTr="00167FB9">
        <w:trPr>
          <w:trHeight w:val="300"/>
        </w:trPr>
        <w:tc>
          <w:tcPr>
            <w:tcW w:w="81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F88CF" w14:textId="0C03D041" w:rsidR="00167FB9" w:rsidRPr="00167FB9" w:rsidRDefault="00167FB9" w:rsidP="00167FB9">
            <w:pPr>
              <w:jc w:val="right"/>
              <w:rPr>
                <w:rFonts w:ascii="Times New Roman" w:hAnsi="Times New Roman" w:cs="Times New Roman"/>
                <w:b/>
                <w:sz w:val="24"/>
                <w:szCs w:val="24"/>
              </w:rPr>
            </w:pPr>
            <w:r w:rsidRPr="00167FB9">
              <w:rPr>
                <w:rFonts w:ascii="Times New Roman" w:hAnsi="Times New Roman" w:cs="Times New Roman"/>
                <w:b/>
                <w:sz w:val="24"/>
                <w:szCs w:val="24"/>
              </w:rPr>
              <w:t xml:space="preserve">Bendra kaina </w:t>
            </w:r>
            <w:r w:rsidRPr="00167FB9">
              <w:rPr>
                <w:rFonts w:ascii="Times New Roman" w:eastAsia="Trebuchet MS" w:hAnsi="Times New Roman" w:cs="Times New Roman"/>
                <w:b/>
                <w:sz w:val="24"/>
                <w:szCs w:val="24"/>
              </w:rPr>
              <w:t xml:space="preserve">EUR be </w:t>
            </w:r>
            <w:r w:rsidRPr="00167FB9">
              <w:rPr>
                <w:rFonts w:ascii="Times New Roman" w:hAnsi="Times New Roman" w:cs="Times New Roman"/>
                <w:b/>
                <w:sz w:val="24"/>
                <w:szCs w:val="24"/>
              </w:rPr>
              <w:t>PVM</w:t>
            </w: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06D8D" w14:textId="43D5A5F0" w:rsidR="00167FB9" w:rsidRPr="00DD6BB4" w:rsidRDefault="00167FB9" w:rsidP="00167FB9">
            <w:pPr>
              <w:spacing w:after="0" w:line="240" w:lineRule="auto"/>
              <w:ind w:firstLine="41"/>
              <w:jc w:val="center"/>
              <w:rPr>
                <w:rFonts w:ascii="Times New Roman" w:hAnsi="Times New Roman" w:cs="Times New Roman"/>
                <w:sz w:val="24"/>
                <w:szCs w:val="24"/>
              </w:rPr>
            </w:pPr>
            <w:r w:rsidRPr="00F8560B">
              <w:rPr>
                <w:rFonts w:ascii="Times New Roman" w:eastAsia="Times New Roman" w:hAnsi="Times New Roman" w:cs="Times New Roman"/>
                <w:b/>
                <w:i/>
                <w:color w:val="FF0000"/>
                <w:sz w:val="24"/>
                <w:szCs w:val="24"/>
              </w:rPr>
              <w:t>Užpildyti</w:t>
            </w:r>
          </w:p>
        </w:tc>
      </w:tr>
      <w:tr w:rsidR="00167FB9" w:rsidRPr="00DD6BB4" w14:paraId="1A600FBB" w14:textId="77777777" w:rsidTr="00167FB9">
        <w:trPr>
          <w:trHeight w:val="300"/>
        </w:trPr>
        <w:tc>
          <w:tcPr>
            <w:tcW w:w="81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83166" w14:textId="0A523B67" w:rsidR="00167FB9" w:rsidRPr="00167FB9" w:rsidRDefault="00167FB9" w:rsidP="00167FB9">
            <w:pPr>
              <w:jc w:val="right"/>
              <w:rPr>
                <w:rFonts w:ascii="Times New Roman" w:hAnsi="Times New Roman" w:cs="Times New Roman"/>
                <w:b/>
                <w:sz w:val="24"/>
                <w:szCs w:val="24"/>
              </w:rPr>
            </w:pPr>
            <w:r w:rsidRPr="00167FB9">
              <w:rPr>
                <w:rFonts w:ascii="Times New Roman" w:hAnsi="Times New Roman" w:cs="Times New Roman"/>
                <w:b/>
                <w:sz w:val="24"/>
                <w:szCs w:val="24"/>
              </w:rPr>
              <w:t>PVM</w:t>
            </w: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BE0E8" w14:textId="764BAE05" w:rsidR="00167FB9" w:rsidRPr="00DD6BB4" w:rsidRDefault="00167FB9" w:rsidP="00167FB9">
            <w:pPr>
              <w:spacing w:after="0" w:line="240" w:lineRule="auto"/>
              <w:ind w:firstLine="41"/>
              <w:jc w:val="center"/>
              <w:rPr>
                <w:rFonts w:ascii="Times New Roman" w:hAnsi="Times New Roman" w:cs="Times New Roman"/>
                <w:sz w:val="24"/>
                <w:szCs w:val="24"/>
              </w:rPr>
            </w:pPr>
            <w:r w:rsidRPr="00F8560B">
              <w:rPr>
                <w:rFonts w:ascii="Times New Roman" w:eastAsia="Times New Roman" w:hAnsi="Times New Roman" w:cs="Times New Roman"/>
                <w:b/>
                <w:i/>
                <w:color w:val="FF0000"/>
                <w:sz w:val="24"/>
                <w:szCs w:val="24"/>
              </w:rPr>
              <w:t>Užpildyti</w:t>
            </w:r>
          </w:p>
        </w:tc>
      </w:tr>
      <w:tr w:rsidR="00167FB9" w:rsidRPr="00DD6BB4" w14:paraId="473009DB" w14:textId="77777777" w:rsidTr="00167FB9">
        <w:trPr>
          <w:trHeight w:val="300"/>
        </w:trPr>
        <w:tc>
          <w:tcPr>
            <w:tcW w:w="81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83E8A" w14:textId="3E457B06" w:rsidR="00167FB9" w:rsidRPr="00167FB9" w:rsidRDefault="00167FB9" w:rsidP="00167FB9">
            <w:pPr>
              <w:jc w:val="right"/>
              <w:rPr>
                <w:rFonts w:ascii="Times New Roman" w:hAnsi="Times New Roman" w:cs="Times New Roman"/>
                <w:b/>
                <w:sz w:val="24"/>
                <w:szCs w:val="24"/>
              </w:rPr>
            </w:pPr>
            <w:r w:rsidRPr="00167FB9">
              <w:rPr>
                <w:rFonts w:ascii="Times New Roman" w:hAnsi="Times New Roman" w:cs="Times New Roman"/>
                <w:b/>
                <w:sz w:val="24"/>
                <w:szCs w:val="24"/>
              </w:rPr>
              <w:t>Bendra kaina EUR su PVM</w:t>
            </w:r>
          </w:p>
        </w:tc>
        <w:tc>
          <w:tcPr>
            <w:tcW w:w="15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42A85" w14:textId="505FDABF" w:rsidR="00167FB9" w:rsidRPr="00DD6BB4" w:rsidRDefault="00167FB9" w:rsidP="00167FB9">
            <w:pPr>
              <w:spacing w:after="0" w:line="240" w:lineRule="auto"/>
              <w:ind w:firstLine="41"/>
              <w:jc w:val="center"/>
              <w:rPr>
                <w:rFonts w:ascii="Times New Roman" w:hAnsi="Times New Roman" w:cs="Times New Roman"/>
                <w:sz w:val="24"/>
                <w:szCs w:val="24"/>
              </w:rPr>
            </w:pPr>
            <w:r w:rsidRPr="00F8560B">
              <w:rPr>
                <w:rFonts w:ascii="Times New Roman" w:eastAsia="Times New Roman" w:hAnsi="Times New Roman" w:cs="Times New Roman"/>
                <w:b/>
                <w:i/>
                <w:color w:val="FF0000"/>
                <w:sz w:val="24"/>
                <w:szCs w:val="24"/>
              </w:rPr>
              <w:t>Užpildyti</w:t>
            </w:r>
          </w:p>
        </w:tc>
      </w:tr>
    </w:tbl>
    <w:p w14:paraId="4ED2E07A" w14:textId="77777777" w:rsidR="00DB2B01" w:rsidRDefault="00DB2B01" w:rsidP="0012047A">
      <w:pPr>
        <w:spacing w:after="0" w:line="240" w:lineRule="auto"/>
        <w:jc w:val="both"/>
        <w:rPr>
          <w:rFonts w:ascii="Times New Roman" w:eastAsia="Times New Roman" w:hAnsi="Times New Roman" w:cs="Times New Roman"/>
          <w:sz w:val="24"/>
          <w:szCs w:val="24"/>
        </w:rPr>
      </w:pPr>
    </w:p>
    <w:p w14:paraId="029166CB" w14:textId="77777777" w:rsidR="00A2216E" w:rsidRPr="00DD6BB4" w:rsidRDefault="00A2216E" w:rsidP="0012047A">
      <w:pPr>
        <w:spacing w:after="0" w:line="240" w:lineRule="auto"/>
        <w:jc w:val="both"/>
        <w:rPr>
          <w:rFonts w:ascii="Times New Roman" w:eastAsia="Times New Roman" w:hAnsi="Times New Roman" w:cs="Times New Roman"/>
          <w:sz w:val="24"/>
          <w:szCs w:val="24"/>
        </w:rPr>
      </w:pPr>
    </w:p>
    <w:p w14:paraId="3631E99F" w14:textId="24072FE2"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r w:rsidR="00C45711">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03"/>
        <w:gridCol w:w="4536"/>
      </w:tblGrid>
      <w:tr w:rsidR="002B515F" w:rsidRPr="00DD6BB4" w14:paraId="34B660D4" w14:textId="77777777" w:rsidTr="00F060D1">
        <w:trPr>
          <w:trHeight w:val="689"/>
        </w:trPr>
        <w:tc>
          <w:tcPr>
            <w:tcW w:w="5103"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536"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D738A1" w:rsidRPr="00DD6BB4" w14:paraId="51B6F7EB" w14:textId="77777777" w:rsidTr="00D52B6A">
        <w:trPr>
          <w:trHeight w:val="714"/>
        </w:trPr>
        <w:tc>
          <w:tcPr>
            <w:tcW w:w="5103" w:type="dxa"/>
          </w:tcPr>
          <w:p w14:paraId="38A4A247" w14:textId="0013CAF9" w:rsidR="00D738A1" w:rsidRPr="00B17164" w:rsidRDefault="00D738A1" w:rsidP="00D738A1">
            <w:pPr>
              <w:spacing w:after="0" w:line="240" w:lineRule="auto"/>
              <w:jc w:val="both"/>
              <w:rPr>
                <w:rFonts w:ascii="Times New Roman" w:hAnsi="Times New Roman" w:cs="Times New Roman"/>
                <w:b/>
                <w:bCs/>
                <w:color w:val="000000" w:themeColor="text1"/>
                <w:sz w:val="24"/>
                <w:szCs w:val="24"/>
              </w:rPr>
            </w:pPr>
            <w:r w:rsidRPr="00D738A1">
              <w:rPr>
                <w:rFonts w:ascii="Times New Roman" w:hAnsi="Times New Roman" w:cs="Times New Roman"/>
                <w:b/>
                <w:bCs/>
                <w:color w:val="000000" w:themeColor="text1"/>
                <w:sz w:val="24"/>
                <w:szCs w:val="24"/>
              </w:rPr>
              <w:t>Bendras nuolaidos koeficientas </w:t>
            </w:r>
            <w:r w:rsidR="000E74A7">
              <w:rPr>
                <w:rFonts w:ascii="Times New Roman" w:hAnsi="Times New Roman" w:cs="Times New Roman"/>
                <w:b/>
                <w:bCs/>
                <w:color w:val="000000" w:themeColor="text1"/>
                <w:sz w:val="24"/>
                <w:szCs w:val="24"/>
              </w:rPr>
              <w:t>darbų</w:t>
            </w:r>
            <w:r w:rsidRPr="00D738A1">
              <w:rPr>
                <w:rFonts w:ascii="Times New Roman" w:hAnsi="Times New Roman" w:cs="Times New Roman"/>
                <w:b/>
                <w:bCs/>
                <w:color w:val="000000" w:themeColor="text1"/>
                <w:sz w:val="24"/>
                <w:szCs w:val="24"/>
              </w:rPr>
              <w:t xml:space="preserve"> grupėms (D)</w:t>
            </w:r>
            <w:r>
              <w:rPr>
                <w:rStyle w:val="eop"/>
              </w:rPr>
              <w:t> </w:t>
            </w:r>
          </w:p>
        </w:tc>
        <w:tc>
          <w:tcPr>
            <w:tcW w:w="4536" w:type="dxa"/>
            <w:vAlign w:val="center"/>
          </w:tcPr>
          <w:p w14:paraId="1EF25516" w14:textId="4797EF23" w:rsidR="00D738A1" w:rsidRPr="00D738A1" w:rsidRDefault="00D738A1" w:rsidP="00D738A1">
            <w:pPr>
              <w:spacing w:after="0" w:line="240" w:lineRule="auto"/>
              <w:rPr>
                <w:rFonts w:ascii="Times New Roman" w:hAnsi="Times New Roman" w:cs="Times New Roman"/>
                <w:bCs/>
                <w:i/>
                <w:iCs/>
                <w:color w:val="EE0000"/>
                <w:sz w:val="24"/>
                <w:szCs w:val="24"/>
              </w:rPr>
            </w:pPr>
            <w:r w:rsidRPr="00D738A1">
              <w:rPr>
                <w:rFonts w:ascii="Times New Roman" w:hAnsi="Times New Roman" w:cs="Times New Roman"/>
                <w:i/>
                <w:iCs/>
                <w:color w:val="EE0000"/>
                <w:sz w:val="24"/>
                <w:szCs w:val="24"/>
              </w:rPr>
              <w:t xml:space="preserve">Nurodoma reikšmė iš Techninės specifikacijos priedo Nr. </w:t>
            </w:r>
            <w:r w:rsidR="000E74A7">
              <w:rPr>
                <w:rFonts w:ascii="Times New Roman" w:hAnsi="Times New Roman" w:cs="Times New Roman"/>
                <w:i/>
                <w:iCs/>
                <w:color w:val="EE0000"/>
                <w:sz w:val="24"/>
                <w:szCs w:val="24"/>
              </w:rPr>
              <w:t>2</w:t>
            </w:r>
          </w:p>
        </w:tc>
      </w:tr>
      <w:tr w:rsidR="00C94C60" w:rsidRPr="00DD6BB4" w14:paraId="54EABB98" w14:textId="77777777" w:rsidTr="00F060D1">
        <w:trPr>
          <w:trHeight w:val="714"/>
        </w:trPr>
        <w:tc>
          <w:tcPr>
            <w:tcW w:w="5103" w:type="dxa"/>
            <w:vAlign w:val="center"/>
          </w:tcPr>
          <w:p w14:paraId="1982B83B" w14:textId="77777777" w:rsidR="00B17164" w:rsidRPr="00B17164" w:rsidRDefault="00B17164" w:rsidP="00B17164">
            <w:pPr>
              <w:spacing w:after="0" w:line="240" w:lineRule="auto"/>
              <w:jc w:val="both"/>
              <w:rPr>
                <w:rFonts w:ascii="Times New Roman" w:hAnsi="Times New Roman" w:cs="Times New Roman"/>
                <w:b/>
                <w:bCs/>
                <w:color w:val="000000" w:themeColor="text1"/>
                <w:sz w:val="24"/>
                <w:szCs w:val="24"/>
              </w:rPr>
            </w:pPr>
            <w:r w:rsidRPr="00B17164">
              <w:rPr>
                <w:rFonts w:ascii="Times New Roman" w:hAnsi="Times New Roman" w:cs="Times New Roman"/>
                <w:b/>
                <w:bCs/>
                <w:color w:val="000000" w:themeColor="text1"/>
                <w:sz w:val="24"/>
                <w:szCs w:val="24"/>
              </w:rPr>
              <w:lastRenderedPageBreak/>
              <w:t>Aplinkosauga (T).  </w:t>
            </w:r>
          </w:p>
          <w:p w14:paraId="46E27784" w14:textId="73521C1A" w:rsidR="00B17164" w:rsidRPr="00705394" w:rsidRDefault="00B17164" w:rsidP="00B17164">
            <w:pPr>
              <w:spacing w:after="0" w:line="240" w:lineRule="auto"/>
              <w:jc w:val="both"/>
              <w:rPr>
                <w:rFonts w:ascii="Times New Roman" w:hAnsi="Times New Roman" w:cs="Times New Roman"/>
                <w:b/>
                <w:bCs/>
                <w:color w:val="000000" w:themeColor="text1"/>
                <w:sz w:val="24"/>
                <w:szCs w:val="24"/>
              </w:rPr>
            </w:pPr>
            <w:r w:rsidRPr="00705394">
              <w:rPr>
                <w:rFonts w:ascii="Times New Roman" w:hAnsi="Times New Roman" w:cs="Times New Roman"/>
                <w:b/>
                <w:bCs/>
                <w:color w:val="000000" w:themeColor="text1"/>
                <w:sz w:val="24"/>
                <w:szCs w:val="24"/>
              </w:rPr>
              <w:t>Kartu su pirminiu pasiūlymu turi būti pateikiamas (-i) dokumentas (-ai), nurodyti SPS priedo Nr. </w:t>
            </w:r>
            <w:r w:rsidRPr="00705394">
              <w:rPr>
                <w:rFonts w:ascii="Times New Roman" w:hAnsi="Times New Roman" w:cs="Times New Roman"/>
                <w:b/>
                <w:bCs/>
                <w:color w:val="000000" w:themeColor="text1"/>
                <w:sz w:val="24"/>
                <w:szCs w:val="24"/>
                <w:lang w:val="en-US"/>
              </w:rPr>
              <w:t>6. </w:t>
            </w:r>
            <w:r w:rsidRPr="00705394">
              <w:rPr>
                <w:rFonts w:ascii="Times New Roman" w:hAnsi="Times New Roman" w:cs="Times New Roman"/>
                <w:b/>
                <w:bCs/>
                <w:color w:val="000000" w:themeColor="text1"/>
                <w:sz w:val="24"/>
                <w:szCs w:val="24"/>
              </w:rPr>
              <w:t xml:space="preserve">„Pasiūlymų ekonominio naudingumo vertinimo </w:t>
            </w:r>
            <w:proofErr w:type="gramStart"/>
            <w:r w:rsidRPr="00705394">
              <w:rPr>
                <w:rFonts w:ascii="Times New Roman" w:hAnsi="Times New Roman" w:cs="Times New Roman"/>
                <w:b/>
                <w:bCs/>
                <w:color w:val="000000" w:themeColor="text1"/>
                <w:sz w:val="24"/>
                <w:szCs w:val="24"/>
              </w:rPr>
              <w:t>metodika“ </w:t>
            </w:r>
            <w:r w:rsidR="00104B33">
              <w:rPr>
                <w:rFonts w:ascii="Times New Roman" w:hAnsi="Times New Roman" w:cs="Times New Roman"/>
                <w:b/>
                <w:bCs/>
                <w:color w:val="000000" w:themeColor="text1"/>
                <w:sz w:val="24"/>
                <w:szCs w:val="24"/>
              </w:rPr>
              <w:t>9</w:t>
            </w:r>
            <w:proofErr w:type="gramEnd"/>
            <w:r w:rsidRPr="00705394">
              <w:rPr>
                <w:rFonts w:ascii="Times New Roman" w:hAnsi="Times New Roman" w:cs="Times New Roman"/>
                <w:b/>
                <w:bCs/>
                <w:color w:val="000000" w:themeColor="text1"/>
                <w:sz w:val="24"/>
                <w:szCs w:val="24"/>
                <w:lang w:val="en-US"/>
              </w:rPr>
              <w:t xml:space="preserve"> p.</w:t>
            </w:r>
            <w:r w:rsidRPr="00705394">
              <w:rPr>
                <w:rFonts w:ascii="Times New Roman" w:hAnsi="Times New Roman" w:cs="Times New Roman"/>
                <w:b/>
                <w:bCs/>
                <w:color w:val="000000" w:themeColor="text1"/>
                <w:sz w:val="24"/>
                <w:szCs w:val="24"/>
              </w:rPr>
              <w:t> </w:t>
            </w:r>
          </w:p>
          <w:p w14:paraId="47E655EA" w14:textId="18DDC671" w:rsidR="00C94C60" w:rsidRPr="00DD6BB4" w:rsidRDefault="00C94C60" w:rsidP="0012047A">
            <w:pPr>
              <w:spacing w:after="0" w:line="240" w:lineRule="auto"/>
              <w:jc w:val="both"/>
              <w:rPr>
                <w:rFonts w:ascii="Times New Roman" w:hAnsi="Times New Roman" w:cs="Times New Roman"/>
                <w:b/>
                <w:bCs/>
                <w:color w:val="000000" w:themeColor="text1"/>
                <w:sz w:val="24"/>
                <w:szCs w:val="24"/>
              </w:rPr>
            </w:pPr>
          </w:p>
        </w:tc>
        <w:tc>
          <w:tcPr>
            <w:tcW w:w="4536" w:type="dxa"/>
            <w:vAlign w:val="center"/>
          </w:tcPr>
          <w:p w14:paraId="32E02936" w14:textId="77777777" w:rsidR="00705394" w:rsidRPr="00D738A1" w:rsidRDefault="00705394" w:rsidP="00705394">
            <w:pPr>
              <w:spacing w:after="0" w:line="240" w:lineRule="auto"/>
              <w:rPr>
                <w:rFonts w:ascii="Times New Roman" w:hAnsi="Times New Roman" w:cs="Times New Roman"/>
                <w:bCs/>
                <w:i/>
                <w:color w:val="EE0000"/>
                <w:sz w:val="24"/>
                <w:szCs w:val="24"/>
              </w:rPr>
            </w:pPr>
            <w:r w:rsidRPr="00D738A1">
              <w:rPr>
                <w:rFonts w:ascii="Times New Roman" w:hAnsi="Times New Roman" w:cs="Times New Roman"/>
                <w:bCs/>
                <w:i/>
                <w:iCs/>
                <w:color w:val="EE0000"/>
                <w:sz w:val="24"/>
                <w:szCs w:val="24"/>
              </w:rPr>
              <w:t>Pasirinkti taikomą:</w:t>
            </w:r>
            <w:r w:rsidRPr="00D738A1">
              <w:rPr>
                <w:rFonts w:ascii="Times New Roman" w:hAnsi="Times New Roman" w:cs="Times New Roman"/>
                <w:bCs/>
                <w:i/>
                <w:color w:val="EE0000"/>
                <w:sz w:val="24"/>
                <w:szCs w:val="24"/>
              </w:rPr>
              <w:t> </w:t>
            </w:r>
          </w:p>
          <w:p w14:paraId="5C99CC1D" w14:textId="12908305" w:rsidR="00705394" w:rsidRPr="0066227A" w:rsidRDefault="00705394" w:rsidP="00705394">
            <w:pPr>
              <w:spacing w:after="0" w:line="240" w:lineRule="auto"/>
              <w:rPr>
                <w:rFonts w:ascii="Times New Roman" w:hAnsi="Times New Roman" w:cs="Times New Roman"/>
                <w:bCs/>
                <w:iCs/>
                <w:sz w:val="24"/>
                <w:szCs w:val="24"/>
              </w:rPr>
            </w:pPr>
            <w:r w:rsidRPr="0066227A">
              <w:rPr>
                <w:rFonts w:ascii="Times New Roman" w:hAnsi="Times New Roman" w:cs="Times New Roman"/>
                <w:bCs/>
                <w:iCs/>
                <w:sz w:val="24"/>
                <w:szCs w:val="24"/>
              </w:rPr>
              <w:t>​​</w:t>
            </w:r>
            <w:r w:rsidRPr="0066227A">
              <w:rPr>
                <w:rFonts w:ascii="Segoe UI Symbol" w:hAnsi="Segoe UI Symbol" w:cs="Segoe UI Symbol"/>
                <w:bCs/>
                <w:iCs/>
                <w:sz w:val="24"/>
                <w:szCs w:val="24"/>
              </w:rPr>
              <w:t>☐</w:t>
            </w:r>
            <w:r w:rsidRPr="0066227A">
              <w:rPr>
                <w:rFonts w:ascii="Times New Roman" w:hAnsi="Times New Roman" w:cs="Times New Roman"/>
                <w:bCs/>
                <w:iCs/>
                <w:sz w:val="24"/>
                <w:szCs w:val="24"/>
              </w:rPr>
              <w:t xml:space="preserve">​ perkamiems </w:t>
            </w:r>
            <w:r w:rsidR="004D6D7B" w:rsidRPr="004D6D7B">
              <w:rPr>
                <w:rFonts w:ascii="Times New Roman" w:hAnsi="Times New Roman" w:cs="Times New Roman"/>
                <w:b/>
                <w:iCs/>
                <w:sz w:val="24"/>
                <w:szCs w:val="24"/>
              </w:rPr>
              <w:t xml:space="preserve">bendriesiems statybos </w:t>
            </w:r>
            <w:r w:rsidRPr="004D6D7B">
              <w:rPr>
                <w:rFonts w:ascii="Times New Roman" w:hAnsi="Times New Roman" w:cs="Times New Roman"/>
                <w:b/>
                <w:iCs/>
                <w:sz w:val="24"/>
                <w:szCs w:val="24"/>
              </w:rPr>
              <w:t>darbams</w:t>
            </w:r>
            <w:r w:rsidRPr="0066227A">
              <w:rPr>
                <w:rFonts w:ascii="Times New Roman" w:hAnsi="Times New Roman" w:cs="Times New Roman"/>
                <w:bCs/>
                <w:iCs/>
                <w:sz w:val="24"/>
                <w:szCs w:val="24"/>
              </w:rPr>
              <w:t xml:space="preserve"> tiekėjas </w:t>
            </w:r>
            <w:r w:rsidRPr="0066227A">
              <w:rPr>
                <w:rFonts w:ascii="Times New Roman" w:hAnsi="Times New Roman" w:cs="Times New Roman"/>
                <w:b/>
                <w:bCs/>
                <w:iCs/>
                <w:sz w:val="24"/>
                <w:szCs w:val="24"/>
              </w:rPr>
              <w:t xml:space="preserve">taikys </w:t>
            </w:r>
            <w:r w:rsidRPr="004D6D7B">
              <w:rPr>
                <w:rFonts w:ascii="Times New Roman" w:hAnsi="Times New Roman" w:cs="Times New Roman"/>
                <w:iCs/>
                <w:sz w:val="24"/>
                <w:szCs w:val="24"/>
              </w:rPr>
              <w:t>aplinkos apsaugos vadybos sistemos reikalavimus;</w:t>
            </w:r>
            <w:r w:rsidRPr="0066227A">
              <w:rPr>
                <w:rFonts w:ascii="Times New Roman" w:hAnsi="Times New Roman" w:cs="Times New Roman"/>
                <w:bCs/>
                <w:iCs/>
                <w:sz w:val="24"/>
                <w:szCs w:val="24"/>
              </w:rPr>
              <w:t> </w:t>
            </w:r>
          </w:p>
          <w:p w14:paraId="13386A07" w14:textId="77777777" w:rsidR="00705394" w:rsidRPr="0066227A" w:rsidRDefault="00705394" w:rsidP="00705394">
            <w:pPr>
              <w:spacing w:after="0" w:line="240" w:lineRule="auto"/>
              <w:rPr>
                <w:rFonts w:ascii="Times New Roman" w:hAnsi="Times New Roman" w:cs="Times New Roman"/>
                <w:bCs/>
                <w:iCs/>
                <w:sz w:val="24"/>
                <w:szCs w:val="24"/>
              </w:rPr>
            </w:pPr>
            <w:r w:rsidRPr="0066227A">
              <w:rPr>
                <w:rFonts w:ascii="Times New Roman" w:hAnsi="Times New Roman" w:cs="Times New Roman"/>
                <w:bCs/>
                <w:iCs/>
                <w:sz w:val="24"/>
                <w:szCs w:val="24"/>
              </w:rPr>
              <w:t> </w:t>
            </w:r>
          </w:p>
          <w:p w14:paraId="083E3101" w14:textId="6C76816F" w:rsidR="00C94C60" w:rsidRPr="00DD6BB4" w:rsidRDefault="00705394" w:rsidP="00F060D1">
            <w:pPr>
              <w:spacing w:after="0" w:line="240" w:lineRule="auto"/>
              <w:rPr>
                <w:rFonts w:ascii="Times New Roman" w:hAnsi="Times New Roman" w:cs="Times New Roman"/>
                <w:color w:val="FF0000"/>
                <w:sz w:val="24"/>
                <w:szCs w:val="24"/>
              </w:rPr>
            </w:pPr>
            <w:r w:rsidRPr="0066227A">
              <w:rPr>
                <w:rFonts w:ascii="Times New Roman" w:hAnsi="Times New Roman" w:cs="Times New Roman"/>
                <w:bCs/>
                <w:iCs/>
                <w:sz w:val="24"/>
                <w:szCs w:val="24"/>
              </w:rPr>
              <w:t>​​</w:t>
            </w:r>
            <w:r w:rsidRPr="0066227A">
              <w:rPr>
                <w:rFonts w:ascii="Segoe UI Symbol" w:hAnsi="Segoe UI Symbol" w:cs="Segoe UI Symbol"/>
                <w:bCs/>
                <w:iCs/>
                <w:sz w:val="24"/>
                <w:szCs w:val="24"/>
              </w:rPr>
              <w:t>☐</w:t>
            </w:r>
            <w:r w:rsidRPr="0066227A">
              <w:rPr>
                <w:rFonts w:ascii="Times New Roman" w:hAnsi="Times New Roman" w:cs="Times New Roman"/>
                <w:bCs/>
                <w:iCs/>
                <w:sz w:val="24"/>
                <w:szCs w:val="24"/>
              </w:rPr>
              <w:t xml:space="preserve">​ perkamiems </w:t>
            </w:r>
            <w:r w:rsidR="004D6D7B" w:rsidRPr="004D6D7B">
              <w:rPr>
                <w:rFonts w:ascii="Times New Roman" w:hAnsi="Times New Roman" w:cs="Times New Roman"/>
                <w:b/>
                <w:iCs/>
                <w:sz w:val="24"/>
                <w:szCs w:val="24"/>
              </w:rPr>
              <w:t xml:space="preserve">bendriesiems statybos </w:t>
            </w:r>
            <w:r w:rsidRPr="004D6D7B">
              <w:rPr>
                <w:rFonts w:ascii="Times New Roman" w:hAnsi="Times New Roman" w:cs="Times New Roman"/>
                <w:b/>
                <w:iCs/>
                <w:sz w:val="24"/>
                <w:szCs w:val="24"/>
              </w:rPr>
              <w:t>darbams</w:t>
            </w:r>
            <w:r w:rsidRPr="0066227A">
              <w:rPr>
                <w:rFonts w:ascii="Times New Roman" w:hAnsi="Times New Roman" w:cs="Times New Roman"/>
                <w:bCs/>
                <w:iCs/>
                <w:sz w:val="24"/>
                <w:szCs w:val="24"/>
              </w:rPr>
              <w:t xml:space="preserve"> tiekėjas </w:t>
            </w:r>
            <w:r w:rsidRPr="0066227A">
              <w:rPr>
                <w:rFonts w:ascii="Times New Roman" w:hAnsi="Times New Roman" w:cs="Times New Roman"/>
                <w:b/>
                <w:bCs/>
                <w:iCs/>
                <w:sz w:val="24"/>
                <w:szCs w:val="24"/>
              </w:rPr>
              <w:t xml:space="preserve">netaikys </w:t>
            </w:r>
            <w:r w:rsidRPr="004D6D7B">
              <w:rPr>
                <w:rFonts w:ascii="Times New Roman" w:hAnsi="Times New Roman" w:cs="Times New Roman"/>
                <w:iCs/>
                <w:sz w:val="24"/>
                <w:szCs w:val="24"/>
              </w:rPr>
              <w:t>aplinkos apsaugos vadybos sistemos reikalavimų</w:t>
            </w:r>
            <w:r w:rsidRPr="0066227A">
              <w:rPr>
                <w:rFonts w:ascii="Times New Roman" w:hAnsi="Times New Roman" w:cs="Times New Roman"/>
                <w:bCs/>
                <w:iCs/>
                <w:sz w:val="24"/>
                <w:szCs w:val="24"/>
              </w:rPr>
              <w:t>.</w:t>
            </w:r>
            <w:r w:rsidRPr="0066227A">
              <w:rPr>
                <w:rFonts w:ascii="Times New Roman" w:hAnsi="Times New Roman" w:cs="Times New Roman"/>
                <w:bCs/>
                <w:i/>
                <w:sz w:val="24"/>
                <w:szCs w:val="24"/>
              </w:rPr>
              <w:t> </w:t>
            </w:r>
            <w:r w:rsidR="00F060D1" w:rsidRPr="0066227A">
              <w:rPr>
                <w:rFonts w:ascii="Times New Roman" w:hAnsi="Times New Roman" w:cs="Times New Roman"/>
                <w:bCs/>
                <w:i/>
                <w:sz w:val="24"/>
                <w:szCs w:val="24"/>
              </w:rPr>
              <w:t xml:space="preserve"> </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653327">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9DF69" w14:textId="77777777" w:rsidR="009D50B3" w:rsidRDefault="009D50B3" w:rsidP="00222B8B">
      <w:pPr>
        <w:spacing w:after="0" w:line="240" w:lineRule="auto"/>
      </w:pPr>
      <w:r>
        <w:separator/>
      </w:r>
    </w:p>
  </w:endnote>
  <w:endnote w:type="continuationSeparator" w:id="0">
    <w:p w14:paraId="3AB45815" w14:textId="77777777" w:rsidR="009D50B3" w:rsidRDefault="009D50B3" w:rsidP="00222B8B">
      <w:pPr>
        <w:spacing w:after="0" w:line="240" w:lineRule="auto"/>
      </w:pPr>
      <w:r>
        <w:continuationSeparator/>
      </w:r>
    </w:p>
  </w:endnote>
  <w:endnote w:type="continuationNotice" w:id="1">
    <w:p w14:paraId="346AC77E" w14:textId="77777777" w:rsidR="009D50B3" w:rsidRDefault="009D50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602B" w14:textId="77777777" w:rsidR="009D50B3" w:rsidRDefault="009D50B3" w:rsidP="00222B8B">
      <w:pPr>
        <w:spacing w:after="0" w:line="240" w:lineRule="auto"/>
      </w:pPr>
      <w:r>
        <w:separator/>
      </w:r>
    </w:p>
  </w:footnote>
  <w:footnote w:type="continuationSeparator" w:id="0">
    <w:p w14:paraId="186F705B" w14:textId="77777777" w:rsidR="009D50B3" w:rsidRDefault="009D50B3" w:rsidP="00222B8B">
      <w:pPr>
        <w:spacing w:after="0" w:line="240" w:lineRule="auto"/>
      </w:pPr>
      <w:r>
        <w:continuationSeparator/>
      </w:r>
    </w:p>
  </w:footnote>
  <w:footnote w:type="continuationNotice" w:id="1">
    <w:p w14:paraId="61608A8B" w14:textId="77777777" w:rsidR="009D50B3" w:rsidRDefault="009D50B3">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10">
    <w:p w14:paraId="18F6F2B9" w14:textId="77777777" w:rsidR="004E648A" w:rsidRPr="00DD6BB4" w:rsidRDefault="004E648A" w:rsidP="004E648A">
      <w:pPr>
        <w:pStyle w:val="FootnoteText"/>
      </w:pPr>
      <w:r w:rsidRPr="00DD6BB4">
        <w:rPr>
          <w:rStyle w:val="FootnoteReference"/>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021274997">
    <w:abstractNumId w:val="5"/>
  </w:num>
  <w:num w:numId="22"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2F3C"/>
    <w:rsid w:val="0004739C"/>
    <w:rsid w:val="00047DE9"/>
    <w:rsid w:val="00067CCE"/>
    <w:rsid w:val="000710DB"/>
    <w:rsid w:val="000727CB"/>
    <w:rsid w:val="000734A1"/>
    <w:rsid w:val="000762A2"/>
    <w:rsid w:val="00084942"/>
    <w:rsid w:val="00087390"/>
    <w:rsid w:val="000951E5"/>
    <w:rsid w:val="000A0E5F"/>
    <w:rsid w:val="000A4B27"/>
    <w:rsid w:val="000B39CC"/>
    <w:rsid w:val="000C7C72"/>
    <w:rsid w:val="000D16DF"/>
    <w:rsid w:val="000E74A7"/>
    <w:rsid w:val="000F164B"/>
    <w:rsid w:val="000F2AF7"/>
    <w:rsid w:val="000F3725"/>
    <w:rsid w:val="00104278"/>
    <w:rsid w:val="00104B33"/>
    <w:rsid w:val="001067F4"/>
    <w:rsid w:val="001102EF"/>
    <w:rsid w:val="0012047A"/>
    <w:rsid w:val="00125D26"/>
    <w:rsid w:val="00132C72"/>
    <w:rsid w:val="00136CD4"/>
    <w:rsid w:val="00141175"/>
    <w:rsid w:val="00143079"/>
    <w:rsid w:val="00152887"/>
    <w:rsid w:val="00167FB9"/>
    <w:rsid w:val="00194E7C"/>
    <w:rsid w:val="001A32FE"/>
    <w:rsid w:val="001C3705"/>
    <w:rsid w:val="001D1EFA"/>
    <w:rsid w:val="001E12DF"/>
    <w:rsid w:val="001E2521"/>
    <w:rsid w:val="001E31AE"/>
    <w:rsid w:val="001E69F3"/>
    <w:rsid w:val="002149C9"/>
    <w:rsid w:val="002177AC"/>
    <w:rsid w:val="00220896"/>
    <w:rsid w:val="00222B8B"/>
    <w:rsid w:val="00235A32"/>
    <w:rsid w:val="00237299"/>
    <w:rsid w:val="00237491"/>
    <w:rsid w:val="00255E27"/>
    <w:rsid w:val="002574FE"/>
    <w:rsid w:val="002657A9"/>
    <w:rsid w:val="00275650"/>
    <w:rsid w:val="00277560"/>
    <w:rsid w:val="00280DF6"/>
    <w:rsid w:val="002838AE"/>
    <w:rsid w:val="0028760F"/>
    <w:rsid w:val="002B0C56"/>
    <w:rsid w:val="002B43F5"/>
    <w:rsid w:val="002B4F04"/>
    <w:rsid w:val="002B515F"/>
    <w:rsid w:val="002C0E2B"/>
    <w:rsid w:val="002C186B"/>
    <w:rsid w:val="002E4049"/>
    <w:rsid w:val="002E64D0"/>
    <w:rsid w:val="002F3D23"/>
    <w:rsid w:val="0030068D"/>
    <w:rsid w:val="00305CFB"/>
    <w:rsid w:val="0031723D"/>
    <w:rsid w:val="00322DF6"/>
    <w:rsid w:val="00337475"/>
    <w:rsid w:val="00341076"/>
    <w:rsid w:val="00356ED3"/>
    <w:rsid w:val="003612E4"/>
    <w:rsid w:val="003631E3"/>
    <w:rsid w:val="003654B6"/>
    <w:rsid w:val="00370F4F"/>
    <w:rsid w:val="003714AB"/>
    <w:rsid w:val="00373F87"/>
    <w:rsid w:val="00374945"/>
    <w:rsid w:val="00377ED9"/>
    <w:rsid w:val="00393A0A"/>
    <w:rsid w:val="003A1950"/>
    <w:rsid w:val="003C050E"/>
    <w:rsid w:val="003D26D6"/>
    <w:rsid w:val="003D5194"/>
    <w:rsid w:val="003E0E98"/>
    <w:rsid w:val="003E66D1"/>
    <w:rsid w:val="003F30E7"/>
    <w:rsid w:val="003F7C58"/>
    <w:rsid w:val="00404D14"/>
    <w:rsid w:val="00416D4C"/>
    <w:rsid w:val="00417869"/>
    <w:rsid w:val="00443F3D"/>
    <w:rsid w:val="00446368"/>
    <w:rsid w:val="00477343"/>
    <w:rsid w:val="0048058B"/>
    <w:rsid w:val="00480E56"/>
    <w:rsid w:val="004814FC"/>
    <w:rsid w:val="00482E11"/>
    <w:rsid w:val="00483C8C"/>
    <w:rsid w:val="00486DCF"/>
    <w:rsid w:val="0049790C"/>
    <w:rsid w:val="00497F82"/>
    <w:rsid w:val="004A2798"/>
    <w:rsid w:val="004B0A6A"/>
    <w:rsid w:val="004B4467"/>
    <w:rsid w:val="004C58B4"/>
    <w:rsid w:val="004C7A22"/>
    <w:rsid w:val="004D6775"/>
    <w:rsid w:val="004D6D7B"/>
    <w:rsid w:val="004E087A"/>
    <w:rsid w:val="004E648A"/>
    <w:rsid w:val="004E6E38"/>
    <w:rsid w:val="00506A22"/>
    <w:rsid w:val="005226A4"/>
    <w:rsid w:val="0055002C"/>
    <w:rsid w:val="005510CE"/>
    <w:rsid w:val="005534B2"/>
    <w:rsid w:val="005632B3"/>
    <w:rsid w:val="0056636C"/>
    <w:rsid w:val="005761DB"/>
    <w:rsid w:val="00580A0E"/>
    <w:rsid w:val="005A1885"/>
    <w:rsid w:val="005A4555"/>
    <w:rsid w:val="005A7DF1"/>
    <w:rsid w:val="005B28D0"/>
    <w:rsid w:val="005C18E0"/>
    <w:rsid w:val="005C4103"/>
    <w:rsid w:val="005D7073"/>
    <w:rsid w:val="005E1620"/>
    <w:rsid w:val="005E6797"/>
    <w:rsid w:val="005E6B50"/>
    <w:rsid w:val="005F024D"/>
    <w:rsid w:val="005F0FF6"/>
    <w:rsid w:val="006126CB"/>
    <w:rsid w:val="0061753C"/>
    <w:rsid w:val="00624A9D"/>
    <w:rsid w:val="00643A8D"/>
    <w:rsid w:val="00644E66"/>
    <w:rsid w:val="00651C9F"/>
    <w:rsid w:val="00653327"/>
    <w:rsid w:val="006537D5"/>
    <w:rsid w:val="0066227A"/>
    <w:rsid w:val="00662DD8"/>
    <w:rsid w:val="006901D0"/>
    <w:rsid w:val="00690D1B"/>
    <w:rsid w:val="006924CA"/>
    <w:rsid w:val="006959BE"/>
    <w:rsid w:val="006A0042"/>
    <w:rsid w:val="006F41A9"/>
    <w:rsid w:val="006F5764"/>
    <w:rsid w:val="00700250"/>
    <w:rsid w:val="00705394"/>
    <w:rsid w:val="00707FAE"/>
    <w:rsid w:val="00710864"/>
    <w:rsid w:val="00712F2E"/>
    <w:rsid w:val="007133CA"/>
    <w:rsid w:val="00713BB6"/>
    <w:rsid w:val="00725A9B"/>
    <w:rsid w:val="00726592"/>
    <w:rsid w:val="00727C0E"/>
    <w:rsid w:val="007356A1"/>
    <w:rsid w:val="007409B2"/>
    <w:rsid w:val="00747496"/>
    <w:rsid w:val="007577CB"/>
    <w:rsid w:val="00766A5F"/>
    <w:rsid w:val="00775C21"/>
    <w:rsid w:val="00784DF0"/>
    <w:rsid w:val="00791452"/>
    <w:rsid w:val="00792462"/>
    <w:rsid w:val="0079624A"/>
    <w:rsid w:val="00797007"/>
    <w:rsid w:val="007A0AF7"/>
    <w:rsid w:val="007A151D"/>
    <w:rsid w:val="007B4CD2"/>
    <w:rsid w:val="007E0F30"/>
    <w:rsid w:val="0082096E"/>
    <w:rsid w:val="0085711E"/>
    <w:rsid w:val="0086049A"/>
    <w:rsid w:val="00883A7C"/>
    <w:rsid w:val="00887D86"/>
    <w:rsid w:val="008A15C8"/>
    <w:rsid w:val="008A2BAB"/>
    <w:rsid w:val="008A6B32"/>
    <w:rsid w:val="008B26B6"/>
    <w:rsid w:val="008C67BC"/>
    <w:rsid w:val="008D0634"/>
    <w:rsid w:val="008D42C8"/>
    <w:rsid w:val="008D65CF"/>
    <w:rsid w:val="008E0878"/>
    <w:rsid w:val="008E3851"/>
    <w:rsid w:val="008F41F5"/>
    <w:rsid w:val="0090154E"/>
    <w:rsid w:val="0090288A"/>
    <w:rsid w:val="00904197"/>
    <w:rsid w:val="00904784"/>
    <w:rsid w:val="009066EE"/>
    <w:rsid w:val="009212C1"/>
    <w:rsid w:val="00924372"/>
    <w:rsid w:val="0092659E"/>
    <w:rsid w:val="009312C8"/>
    <w:rsid w:val="00944850"/>
    <w:rsid w:val="00946A55"/>
    <w:rsid w:val="00966633"/>
    <w:rsid w:val="0097463D"/>
    <w:rsid w:val="00985F69"/>
    <w:rsid w:val="009A43C0"/>
    <w:rsid w:val="009A6CE4"/>
    <w:rsid w:val="009D50B3"/>
    <w:rsid w:val="009D738A"/>
    <w:rsid w:val="009E3B97"/>
    <w:rsid w:val="009E4F27"/>
    <w:rsid w:val="00A00CB1"/>
    <w:rsid w:val="00A02753"/>
    <w:rsid w:val="00A110CE"/>
    <w:rsid w:val="00A13377"/>
    <w:rsid w:val="00A14A54"/>
    <w:rsid w:val="00A2216E"/>
    <w:rsid w:val="00A22AAE"/>
    <w:rsid w:val="00A2551D"/>
    <w:rsid w:val="00A37DBF"/>
    <w:rsid w:val="00A41F7A"/>
    <w:rsid w:val="00A51DCC"/>
    <w:rsid w:val="00A56AD8"/>
    <w:rsid w:val="00A64258"/>
    <w:rsid w:val="00A65463"/>
    <w:rsid w:val="00A701AE"/>
    <w:rsid w:val="00A822F5"/>
    <w:rsid w:val="00AA72DA"/>
    <w:rsid w:val="00AB7139"/>
    <w:rsid w:val="00AC0DD0"/>
    <w:rsid w:val="00AD29B0"/>
    <w:rsid w:val="00AE1E2A"/>
    <w:rsid w:val="00AE6929"/>
    <w:rsid w:val="00AF253B"/>
    <w:rsid w:val="00AF37DA"/>
    <w:rsid w:val="00B17164"/>
    <w:rsid w:val="00B179A6"/>
    <w:rsid w:val="00B36AD4"/>
    <w:rsid w:val="00B462E2"/>
    <w:rsid w:val="00B5321B"/>
    <w:rsid w:val="00B74421"/>
    <w:rsid w:val="00B74FFD"/>
    <w:rsid w:val="00B8287A"/>
    <w:rsid w:val="00B8343B"/>
    <w:rsid w:val="00B84462"/>
    <w:rsid w:val="00B87081"/>
    <w:rsid w:val="00B97217"/>
    <w:rsid w:val="00BA3371"/>
    <w:rsid w:val="00BA5D2D"/>
    <w:rsid w:val="00BC3979"/>
    <w:rsid w:val="00BC601F"/>
    <w:rsid w:val="00BD0AB4"/>
    <w:rsid w:val="00BE1CD7"/>
    <w:rsid w:val="00BE2F7C"/>
    <w:rsid w:val="00C0583D"/>
    <w:rsid w:val="00C15B76"/>
    <w:rsid w:val="00C17E59"/>
    <w:rsid w:val="00C272A1"/>
    <w:rsid w:val="00C37C8E"/>
    <w:rsid w:val="00C408AA"/>
    <w:rsid w:val="00C417B3"/>
    <w:rsid w:val="00C42470"/>
    <w:rsid w:val="00C45711"/>
    <w:rsid w:val="00C51861"/>
    <w:rsid w:val="00C52692"/>
    <w:rsid w:val="00C6691F"/>
    <w:rsid w:val="00C66AEE"/>
    <w:rsid w:val="00C7111C"/>
    <w:rsid w:val="00C71777"/>
    <w:rsid w:val="00C72EDF"/>
    <w:rsid w:val="00C7538D"/>
    <w:rsid w:val="00C83603"/>
    <w:rsid w:val="00C863B5"/>
    <w:rsid w:val="00C92347"/>
    <w:rsid w:val="00C93373"/>
    <w:rsid w:val="00C94C60"/>
    <w:rsid w:val="00CA350C"/>
    <w:rsid w:val="00CB0BC3"/>
    <w:rsid w:val="00CB13DE"/>
    <w:rsid w:val="00CB2CFE"/>
    <w:rsid w:val="00CB6D1E"/>
    <w:rsid w:val="00CC0979"/>
    <w:rsid w:val="00CC27F5"/>
    <w:rsid w:val="00CC7397"/>
    <w:rsid w:val="00CE2E66"/>
    <w:rsid w:val="00CE6E65"/>
    <w:rsid w:val="00D00226"/>
    <w:rsid w:val="00D04A4C"/>
    <w:rsid w:val="00D1111C"/>
    <w:rsid w:val="00D3167D"/>
    <w:rsid w:val="00D35A1D"/>
    <w:rsid w:val="00D35F20"/>
    <w:rsid w:val="00D4310D"/>
    <w:rsid w:val="00D436FA"/>
    <w:rsid w:val="00D46CD4"/>
    <w:rsid w:val="00D47527"/>
    <w:rsid w:val="00D637A4"/>
    <w:rsid w:val="00D66ABC"/>
    <w:rsid w:val="00D71AF1"/>
    <w:rsid w:val="00D72304"/>
    <w:rsid w:val="00D738A1"/>
    <w:rsid w:val="00D76712"/>
    <w:rsid w:val="00D83DAA"/>
    <w:rsid w:val="00D87C43"/>
    <w:rsid w:val="00D96A6D"/>
    <w:rsid w:val="00DB2B01"/>
    <w:rsid w:val="00DC25EB"/>
    <w:rsid w:val="00DD6647"/>
    <w:rsid w:val="00DD6BB4"/>
    <w:rsid w:val="00DE4B83"/>
    <w:rsid w:val="00DF3824"/>
    <w:rsid w:val="00DF4F2F"/>
    <w:rsid w:val="00E27A6E"/>
    <w:rsid w:val="00E3534D"/>
    <w:rsid w:val="00E37571"/>
    <w:rsid w:val="00E40595"/>
    <w:rsid w:val="00E4620F"/>
    <w:rsid w:val="00E52225"/>
    <w:rsid w:val="00E54956"/>
    <w:rsid w:val="00E5744A"/>
    <w:rsid w:val="00E72D1A"/>
    <w:rsid w:val="00E751B2"/>
    <w:rsid w:val="00E7525B"/>
    <w:rsid w:val="00E77999"/>
    <w:rsid w:val="00E93EFD"/>
    <w:rsid w:val="00EA6D21"/>
    <w:rsid w:val="00EC065E"/>
    <w:rsid w:val="00EC71FC"/>
    <w:rsid w:val="00F051B5"/>
    <w:rsid w:val="00F060D1"/>
    <w:rsid w:val="00F1319A"/>
    <w:rsid w:val="00F236A9"/>
    <w:rsid w:val="00F40C79"/>
    <w:rsid w:val="00F50A0E"/>
    <w:rsid w:val="00F74C27"/>
    <w:rsid w:val="00F806BF"/>
    <w:rsid w:val="00F87BFB"/>
    <w:rsid w:val="00FB1500"/>
    <w:rsid w:val="00FB32AA"/>
    <w:rsid w:val="00FB35B1"/>
    <w:rsid w:val="00FB5A1D"/>
    <w:rsid w:val="00FE4B5C"/>
    <w:rsid w:val="00FE60A7"/>
    <w:rsid w:val="0120BCAA"/>
    <w:rsid w:val="0D0C0A7A"/>
    <w:rsid w:val="16A0182F"/>
    <w:rsid w:val="1B2F5B57"/>
    <w:rsid w:val="24572FD6"/>
    <w:rsid w:val="26B5D676"/>
    <w:rsid w:val="26DCDCB1"/>
    <w:rsid w:val="2A58F7D8"/>
    <w:rsid w:val="2AFA6288"/>
    <w:rsid w:val="2CA609BA"/>
    <w:rsid w:val="2ED9BB28"/>
    <w:rsid w:val="2F56AFA8"/>
    <w:rsid w:val="30E078AA"/>
    <w:rsid w:val="327B420A"/>
    <w:rsid w:val="38252094"/>
    <w:rsid w:val="38FB03C6"/>
    <w:rsid w:val="3AA12040"/>
    <w:rsid w:val="3AADDD42"/>
    <w:rsid w:val="3C54EF2B"/>
    <w:rsid w:val="3E1FEEEF"/>
    <w:rsid w:val="3E987F40"/>
    <w:rsid w:val="418D1B61"/>
    <w:rsid w:val="41BE65F3"/>
    <w:rsid w:val="42B90D9A"/>
    <w:rsid w:val="42E9AD89"/>
    <w:rsid w:val="453E71DA"/>
    <w:rsid w:val="46BAA051"/>
    <w:rsid w:val="4A33CE84"/>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5FE01F7"/>
    <w:rsid w:val="77B401E0"/>
    <w:rsid w:val="798384B0"/>
    <w:rsid w:val="7A43A614"/>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2A37FA12-E5BF-48B3-A9C6-C0909837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A6FC-4046-4855-9E21-716941E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4300</Words>
  <Characters>2452</Characters>
  <Application>Microsoft Office Word</Application>
  <DocSecurity>0</DocSecurity>
  <Lines>20</Lines>
  <Paragraphs>13</Paragraphs>
  <ScaleCrop>false</ScaleCrop>
  <Company>Hewlett-Packard Company</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54</cp:revision>
  <dcterms:created xsi:type="dcterms:W3CDTF">2024-02-06T20:11:00Z</dcterms:created>
  <dcterms:modified xsi:type="dcterms:W3CDTF">2026-05-12T07:03:00Z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